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8" w:rsidRDefault="00C56498">
      <w:r>
        <w:rPr>
          <w:noProof/>
          <w:lang w:eastAsia="ru-RU"/>
        </w:rPr>
        <w:drawing>
          <wp:inline distT="0" distB="0" distL="0" distR="0">
            <wp:extent cx="5940425" cy="3391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grevaya-dom-vsegda-pomnite-o-pravilah-pozharnoy-bezopasnosti_16117450771600368615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В зимний период растет количество пожаров в жилье. В большинстве случаев, к возгораниям приводит неосторожность хозяев при использовании электронагревательных приборов и во время топки печей.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Не совершайте непоправимых ошибок – соблюдайте правила безопасности!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 xml:space="preserve">Помните: пользоваться самодельными обогревателями, оставлять электрические радиаторы без присмотра или сушить на них вещи ЗАПРЕЩЕНО. Устройства должны располагаться на устойчивых подставках из негорючих материалов и находиться вдали от мебели, занавесок, постельного белья – всего, что может быстро вспыхнуть. Советуем следить за тем, чтобы </w:t>
      </w:r>
      <w:proofErr w:type="spellStart"/>
      <w:r w:rsidRPr="005A2E54">
        <w:rPr>
          <w:sz w:val="28"/>
          <w:szCs w:val="28"/>
        </w:rPr>
        <w:t>электровилки</w:t>
      </w:r>
      <w:proofErr w:type="spellEnd"/>
      <w:r w:rsidRPr="005A2E54">
        <w:rPr>
          <w:sz w:val="28"/>
          <w:szCs w:val="28"/>
        </w:rPr>
        <w:t xml:space="preserve"> и розетки не нагревались: это первый признак неисправности прибора или перегрузки электросети.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Открытый огонь – источник опасности! К сожалению, часто хозяева квартир забывают об этом, пытаясь в холода обогреть свои жилища при помощи газовой плиты. Между тем, риски такого способа отопления крайне велики.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Во-первых, при сжигании бытового газа в воздух поступают продукты горения – окись углерода, сернистые соединения и другие побочные продукты, которые вредны для человека и при длительном воздействии могут вызвать отравление. Во-вторых, оставленное без присмотра пламя может запросто привести к пожару. А если из-за сквозняка потухнут горящие конфорки, помещение быстро наполнит взрывоопасный газ.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 xml:space="preserve">Если вы живете в частном доме, проверьте свою печь. Она обязательно должна быть оштукатурена: если в кладке появятся трещины – вы их сразу заметите. В месте прохождения дымохода через потолок необходима </w:t>
      </w:r>
      <w:r w:rsidRPr="005A2E54">
        <w:rPr>
          <w:sz w:val="28"/>
          <w:szCs w:val="28"/>
        </w:rPr>
        <w:lastRenderedPageBreak/>
        <w:t xml:space="preserve">противопожарная разделка. На полу обязателен </w:t>
      </w:r>
      <w:proofErr w:type="spellStart"/>
      <w:r w:rsidRPr="005A2E54">
        <w:rPr>
          <w:sz w:val="28"/>
          <w:szCs w:val="28"/>
        </w:rPr>
        <w:t>притопочный</w:t>
      </w:r>
      <w:proofErr w:type="spellEnd"/>
      <w:r w:rsidRPr="005A2E54">
        <w:rPr>
          <w:sz w:val="28"/>
          <w:szCs w:val="28"/>
        </w:rPr>
        <w:t xml:space="preserve"> лист, размером 50 на 70 сантиметров из негорючего материала.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A2E54">
        <w:rPr>
          <w:sz w:val="28"/>
          <w:szCs w:val="28"/>
        </w:rPr>
        <w:t xml:space="preserve">Дабы избежать перекала, разжигайте огонь в очаге два-три раза в день примерно на час-полтора, нежели один раз длительное время. </w:t>
      </w:r>
      <w:proofErr w:type="gramStart"/>
      <w:r w:rsidRPr="005A2E54">
        <w:rPr>
          <w:sz w:val="28"/>
          <w:szCs w:val="28"/>
        </w:rPr>
        <w:t>Помните, золу и шлак, выгребаемые из топки, необходимо обязательно проливать водой и удалять в безопасное место.</w:t>
      </w:r>
      <w:proofErr w:type="gramEnd"/>
      <w:r w:rsidRPr="005A2E54">
        <w:rPr>
          <w:sz w:val="28"/>
          <w:szCs w:val="28"/>
        </w:rPr>
        <w:t xml:space="preserve"> Вблизи печей и непосредственно на их поверхности нельзя хранить предметы, которые могут загореться.</w:t>
      </w:r>
    </w:p>
    <w:p w:rsidR="00C56498" w:rsidRPr="005A2E54" w:rsidRDefault="00C56498" w:rsidP="00C5649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«01» - единый телефон спасения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sz w:val="28"/>
          <w:szCs w:val="28"/>
        </w:rPr>
      </w:pPr>
      <w:r w:rsidRPr="005A2E54">
        <w:rPr>
          <w:b/>
          <w:sz w:val="28"/>
          <w:szCs w:val="28"/>
        </w:rPr>
        <w:t>«101» - единый телефон спасения (с мобильных телефонов)</w:t>
      </w:r>
    </w:p>
    <w:p w:rsidR="00C56498" w:rsidRDefault="00C56498">
      <w:bookmarkStart w:id="0" w:name="_GoBack"/>
      <w:bookmarkEnd w:id="0"/>
    </w:p>
    <w:sectPr w:rsidR="00C5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5"/>
    <w:rsid w:val="001259C5"/>
    <w:rsid w:val="005A2E54"/>
    <w:rsid w:val="00A82840"/>
    <w:rsid w:val="00C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Алексей</cp:lastModifiedBy>
  <cp:revision>3</cp:revision>
  <dcterms:created xsi:type="dcterms:W3CDTF">2021-02-03T08:44:00Z</dcterms:created>
  <dcterms:modified xsi:type="dcterms:W3CDTF">2021-02-09T11:36:00Z</dcterms:modified>
</cp:coreProperties>
</file>